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9B4F" w14:textId="77777777" w:rsidR="001E218C" w:rsidRPr="00297F7C" w:rsidRDefault="00000000">
      <w:pPr>
        <w:rPr>
          <w:rFonts w:ascii="Calibri" w:hAnsi="Calibri" w:cs="Calibri"/>
        </w:rPr>
      </w:pPr>
      <w:r w:rsidRPr="00297F7C">
        <w:rPr>
          <w:rFonts w:ascii="Calibri" w:hAnsi="Calibri" w:cs="Calibri"/>
          <w:b/>
          <w:bCs/>
        </w:rPr>
        <w:t>EXPEDIENTE JUDICIAL N°:</w:t>
      </w:r>
      <w:r w:rsidRPr="00297F7C">
        <w:rPr>
          <w:rFonts w:ascii="Calibri" w:hAnsi="Calibri" w:cs="Calibri"/>
        </w:rPr>
        <w:t xml:space="preserve"> </w:t>
      </w:r>
      <w:r w:rsidRPr="00297F7C">
        <w:rPr>
          <w:rFonts w:ascii="Calibri" w:hAnsi="Calibri" w:cs="Calibri"/>
          <w:i/>
          <w:iCs/>
        </w:rPr>
        <w:t>[Número de Expediente]</w:t>
      </w:r>
      <w:r w:rsidRPr="00297F7C">
        <w:rPr>
          <w:rFonts w:ascii="Calibri" w:hAnsi="Calibri" w:cs="Calibri"/>
        </w:rPr>
        <w:br/>
      </w:r>
      <w:r w:rsidRPr="00297F7C">
        <w:rPr>
          <w:rFonts w:ascii="Calibri" w:hAnsi="Calibri" w:cs="Calibri"/>
          <w:b/>
          <w:bCs/>
        </w:rPr>
        <w:t>MATERIA:</w:t>
      </w:r>
      <w:r w:rsidRPr="00297F7C">
        <w:rPr>
          <w:rFonts w:ascii="Calibri" w:hAnsi="Calibri" w:cs="Calibri"/>
        </w:rPr>
        <w:t xml:space="preserve"> </w:t>
      </w:r>
      <w:r w:rsidRPr="00297F7C">
        <w:rPr>
          <w:rFonts w:ascii="Calibri" w:hAnsi="Calibri" w:cs="Calibri"/>
          <w:i/>
          <w:iCs/>
        </w:rPr>
        <w:t>[Materia del Proceso, ej. Proceso Ordinario Civil]</w:t>
      </w:r>
      <w:r w:rsidRPr="00297F7C">
        <w:rPr>
          <w:rFonts w:ascii="Calibri" w:hAnsi="Calibri" w:cs="Calibri"/>
        </w:rPr>
        <w:br/>
      </w:r>
      <w:r w:rsidRPr="00297F7C">
        <w:rPr>
          <w:rFonts w:ascii="Calibri" w:hAnsi="Calibri" w:cs="Calibri"/>
          <w:b/>
          <w:bCs/>
        </w:rPr>
        <w:t>TRIBUNAL DE ORIGEN:</w:t>
      </w:r>
      <w:r w:rsidRPr="00297F7C">
        <w:rPr>
          <w:rFonts w:ascii="Calibri" w:hAnsi="Calibri" w:cs="Calibri"/>
        </w:rPr>
        <w:t xml:space="preserve"> </w:t>
      </w:r>
      <w:r w:rsidRPr="00297F7C">
        <w:rPr>
          <w:rFonts w:ascii="Calibri" w:hAnsi="Calibri" w:cs="Calibri"/>
          <w:i/>
          <w:iCs/>
        </w:rPr>
        <w:t>[Nombre del Tribunal que dictó la sentencia recurrida]</w:t>
      </w:r>
      <w:r w:rsidRPr="00297F7C">
        <w:rPr>
          <w:rFonts w:ascii="Calibri" w:hAnsi="Calibri" w:cs="Calibri"/>
        </w:rPr>
        <w:br/>
      </w:r>
      <w:r w:rsidRPr="00297F7C">
        <w:rPr>
          <w:rFonts w:ascii="Calibri" w:hAnsi="Calibri" w:cs="Calibri"/>
          <w:b/>
          <w:bCs/>
        </w:rPr>
        <w:t>RECURRENTE:</w:t>
      </w:r>
      <w:r w:rsidRPr="00297F7C">
        <w:rPr>
          <w:rFonts w:ascii="Calibri" w:hAnsi="Calibri" w:cs="Calibri"/>
        </w:rPr>
        <w:t xml:space="preserve"> </w:t>
      </w:r>
      <w:r w:rsidRPr="00297F7C">
        <w:rPr>
          <w:rFonts w:ascii="Calibri" w:hAnsi="Calibri" w:cs="Calibri"/>
          <w:i/>
          <w:iCs/>
        </w:rPr>
        <w:t>[Nombre completo del cliente]</w:t>
      </w:r>
      <w:r w:rsidRPr="00297F7C">
        <w:rPr>
          <w:rFonts w:ascii="Calibri" w:hAnsi="Calibri" w:cs="Calibri"/>
        </w:rPr>
        <w:t xml:space="preserve">, mayor, </w:t>
      </w:r>
      <w:r w:rsidRPr="00297F7C">
        <w:rPr>
          <w:rFonts w:ascii="Calibri" w:hAnsi="Calibri" w:cs="Calibri"/>
          <w:i/>
          <w:iCs/>
        </w:rPr>
        <w:t>[nacionalidad]</w:t>
      </w:r>
      <w:r w:rsidRPr="00297F7C">
        <w:rPr>
          <w:rFonts w:ascii="Calibri" w:hAnsi="Calibri" w:cs="Calibri"/>
        </w:rPr>
        <w:t xml:space="preserve">, </w:t>
      </w:r>
      <w:r w:rsidRPr="00297F7C">
        <w:rPr>
          <w:rFonts w:ascii="Calibri" w:hAnsi="Calibri" w:cs="Calibri"/>
          <w:i/>
          <w:iCs/>
        </w:rPr>
        <w:t>[estado civil]</w:t>
      </w:r>
      <w:r w:rsidRPr="00297F7C">
        <w:rPr>
          <w:rFonts w:ascii="Calibri" w:hAnsi="Calibri" w:cs="Calibri"/>
        </w:rPr>
        <w:t xml:space="preserve">, </w:t>
      </w:r>
      <w:r w:rsidRPr="00297F7C">
        <w:rPr>
          <w:rFonts w:ascii="Calibri" w:hAnsi="Calibri" w:cs="Calibri"/>
          <w:i/>
          <w:iCs/>
        </w:rPr>
        <w:t>[profesión]</w:t>
      </w:r>
      <w:r w:rsidRPr="00297F7C">
        <w:rPr>
          <w:rFonts w:ascii="Calibri" w:hAnsi="Calibri" w:cs="Calibri"/>
        </w:rPr>
        <w:t xml:space="preserve">, cédula de identidad </w:t>
      </w:r>
      <w:r w:rsidRPr="00297F7C">
        <w:rPr>
          <w:rFonts w:ascii="Calibri" w:hAnsi="Calibri" w:cs="Calibri"/>
          <w:i/>
          <w:iCs/>
        </w:rPr>
        <w:t>[número de cédula]</w:t>
      </w:r>
      <w:r w:rsidRPr="00297F7C">
        <w:rPr>
          <w:rFonts w:ascii="Calibri" w:hAnsi="Calibri" w:cs="Calibri"/>
        </w:rPr>
        <w:t xml:space="preserve">, con domicilio en </w:t>
      </w:r>
      <w:r w:rsidRPr="00297F7C">
        <w:rPr>
          <w:rFonts w:ascii="Calibri" w:hAnsi="Calibri" w:cs="Calibri"/>
          <w:i/>
          <w:iCs/>
        </w:rPr>
        <w:t>[dirección]</w:t>
      </w:r>
      <w:r w:rsidRPr="00297F7C">
        <w:rPr>
          <w:rFonts w:ascii="Calibri" w:hAnsi="Calibri" w:cs="Calibri"/>
        </w:rPr>
        <w:t xml:space="preserve">, actuando en mi condición de </w:t>
      </w:r>
      <w:r w:rsidRPr="00297F7C">
        <w:rPr>
          <w:rFonts w:ascii="Calibri" w:hAnsi="Calibri" w:cs="Calibri"/>
          <w:i/>
          <w:iCs/>
        </w:rPr>
        <w:t>[parte actora/demandada]</w:t>
      </w:r>
      <w:r w:rsidRPr="00297F7C">
        <w:rPr>
          <w:rFonts w:ascii="Calibri" w:hAnsi="Calibri" w:cs="Calibri"/>
        </w:rPr>
        <w:t xml:space="preserve"> en el proceso de marras, y con el debido respeto comparezco ante la Honorable Sala </w:t>
      </w:r>
      <w:r w:rsidRPr="00297F7C">
        <w:rPr>
          <w:rFonts w:ascii="Calibri" w:hAnsi="Calibri" w:cs="Calibri"/>
          <w:i/>
          <w:iCs/>
        </w:rPr>
        <w:t>[Sala de Casación correspondiente, ej. Sala Primera de la Corte Suprema de Justicia]</w:t>
      </w:r>
      <w:r w:rsidRPr="00297F7C">
        <w:rPr>
          <w:rFonts w:ascii="Calibri" w:hAnsi="Calibri" w:cs="Calibri"/>
        </w:rPr>
        <w:t>.</w:t>
      </w:r>
      <w:r w:rsidRPr="00297F7C">
        <w:rPr>
          <w:rFonts w:ascii="Calibri" w:hAnsi="Calibri" w:cs="Calibri"/>
        </w:rPr>
        <w:br/>
      </w:r>
      <w:r w:rsidRPr="00297F7C">
        <w:rPr>
          <w:rFonts w:ascii="Calibri" w:hAnsi="Calibri" w:cs="Calibri"/>
          <w:b/>
          <w:bCs/>
        </w:rPr>
        <w:t>ABOGADO DIRECTOR:</w:t>
      </w:r>
      <w:r w:rsidRPr="00297F7C">
        <w:rPr>
          <w:rFonts w:ascii="Calibri" w:hAnsi="Calibri" w:cs="Calibri"/>
        </w:rPr>
        <w:t xml:space="preserve"> </w:t>
      </w:r>
      <w:r w:rsidRPr="00297F7C">
        <w:rPr>
          <w:rFonts w:ascii="Calibri" w:hAnsi="Calibri" w:cs="Calibri"/>
          <w:i/>
          <w:iCs/>
        </w:rPr>
        <w:t>[Nombre completo del abogado]</w:t>
      </w:r>
      <w:r w:rsidRPr="00297F7C">
        <w:rPr>
          <w:rFonts w:ascii="Calibri" w:hAnsi="Calibri" w:cs="Calibri"/>
        </w:rPr>
        <w:t xml:space="preserve">, carné </w:t>
      </w:r>
      <w:r w:rsidRPr="00297F7C">
        <w:rPr>
          <w:rFonts w:ascii="Calibri" w:hAnsi="Calibri" w:cs="Calibri"/>
          <w:i/>
          <w:iCs/>
        </w:rPr>
        <w:t>[número de carné]</w:t>
      </w:r>
      <w:r w:rsidRPr="00297F7C">
        <w:rPr>
          <w:rFonts w:ascii="Calibri" w:hAnsi="Calibri" w:cs="Calibri"/>
        </w:rPr>
        <w:t xml:space="preserve">, con oficina para notificaciones en </w:t>
      </w:r>
      <w:r w:rsidRPr="00297F7C">
        <w:rPr>
          <w:rFonts w:ascii="Calibri" w:hAnsi="Calibri" w:cs="Calibri"/>
          <w:i/>
          <w:iCs/>
        </w:rPr>
        <w:t>[dirección de la oficina o medio electrónico]</w:t>
      </w:r>
      <w:r w:rsidRPr="00297F7C">
        <w:rPr>
          <w:rFonts w:ascii="Calibri" w:hAnsi="Calibri" w:cs="Calibri"/>
        </w:rPr>
        <w:t>.</w:t>
      </w:r>
      <w:r w:rsidRPr="00297F7C">
        <w:rPr>
          <w:rFonts w:ascii="Calibri" w:hAnsi="Calibri" w:cs="Calibri"/>
        </w:rPr>
        <w:br/>
      </w:r>
      <w:r w:rsidRPr="00297F7C">
        <w:rPr>
          <w:rFonts w:ascii="Calibri" w:hAnsi="Calibri" w:cs="Calibri"/>
          <w:b/>
          <w:bCs/>
        </w:rPr>
        <w:t>DEMANDADO/A:</w:t>
      </w:r>
      <w:r w:rsidRPr="00297F7C">
        <w:rPr>
          <w:rFonts w:ascii="Calibri" w:hAnsi="Calibri" w:cs="Calibri"/>
        </w:rPr>
        <w:t xml:space="preserve"> </w:t>
      </w:r>
      <w:r w:rsidRPr="00297F7C">
        <w:rPr>
          <w:rFonts w:ascii="Calibri" w:hAnsi="Calibri" w:cs="Calibri"/>
          <w:i/>
          <w:iCs/>
        </w:rPr>
        <w:t>[Nombre completo de la parte contraria]</w:t>
      </w:r>
      <w:r w:rsidRPr="00297F7C">
        <w:rPr>
          <w:rFonts w:ascii="Calibri" w:hAnsi="Calibri" w:cs="Calibri"/>
        </w:rPr>
        <w:t>, con las calidades conocidas en autos.</w:t>
      </w:r>
    </w:p>
    <w:p w14:paraId="25FFDE46" w14:textId="77777777" w:rsidR="001E218C" w:rsidRPr="00297F7C" w:rsidRDefault="001E218C">
      <w:pPr>
        <w:rPr>
          <w:rFonts w:ascii="Calibri" w:hAnsi="Calibri" w:cs="Calibri"/>
        </w:rPr>
      </w:pPr>
    </w:p>
    <w:p w14:paraId="63FEDC39" w14:textId="77777777" w:rsidR="001E218C" w:rsidRPr="00297F7C" w:rsidRDefault="00000000">
      <w:pPr>
        <w:rPr>
          <w:rFonts w:ascii="Calibri" w:hAnsi="Calibri" w:cs="Calibri"/>
        </w:rPr>
      </w:pPr>
      <w:r w:rsidRPr="00297F7C">
        <w:rPr>
          <w:rFonts w:ascii="Calibri" w:hAnsi="Calibri" w:cs="Calibri"/>
          <w:b/>
          <w:bCs/>
        </w:rPr>
        <w:t>ASUNTO:</w:t>
      </w:r>
      <w:r w:rsidRPr="00297F7C">
        <w:rPr>
          <w:rFonts w:ascii="Calibri" w:hAnsi="Calibri" w:cs="Calibri"/>
        </w:rPr>
        <w:t xml:space="preserve"> INTERPOSICIÓN DE RECURSO DE CASACIÓN CONTRA SENTENCIA N° </w:t>
      </w:r>
      <w:r w:rsidRPr="00297F7C">
        <w:rPr>
          <w:rFonts w:ascii="Calibri" w:hAnsi="Calibri" w:cs="Calibri"/>
          <w:i/>
          <w:iCs/>
        </w:rPr>
        <w:t>[Número de Sentencia]</w:t>
      </w:r>
      <w:r w:rsidRPr="00297F7C">
        <w:rPr>
          <w:rFonts w:ascii="Calibri" w:hAnsi="Calibri" w:cs="Calibri"/>
        </w:rPr>
        <w:t xml:space="preserve"> DE FECHA </w:t>
      </w:r>
      <w:r w:rsidRPr="00297F7C">
        <w:rPr>
          <w:rFonts w:ascii="Calibri" w:hAnsi="Calibri" w:cs="Calibri"/>
          <w:i/>
          <w:iCs/>
        </w:rPr>
        <w:t>[Fecha de la Sentencia]</w:t>
      </w:r>
      <w:r w:rsidRPr="00297F7C">
        <w:rPr>
          <w:rFonts w:ascii="Calibri" w:hAnsi="Calibri" w:cs="Calibri"/>
        </w:rPr>
        <w:t>.</w:t>
      </w:r>
    </w:p>
    <w:p w14:paraId="43536AC5" w14:textId="77777777" w:rsidR="001E218C" w:rsidRPr="00297F7C" w:rsidRDefault="001E218C">
      <w:pPr>
        <w:rPr>
          <w:rFonts w:ascii="Calibri" w:hAnsi="Calibri" w:cs="Calibri"/>
        </w:rPr>
      </w:pPr>
    </w:p>
    <w:p w14:paraId="7233EF44" w14:textId="77777777" w:rsidR="001E218C" w:rsidRPr="00297F7C" w:rsidRDefault="00000000">
      <w:pPr>
        <w:rPr>
          <w:rFonts w:ascii="Calibri" w:hAnsi="Calibri" w:cs="Calibri"/>
        </w:rPr>
      </w:pPr>
      <w:r w:rsidRPr="00297F7C">
        <w:rPr>
          <w:rFonts w:ascii="Calibri" w:hAnsi="Calibri" w:cs="Calibri"/>
          <w:b/>
          <w:bCs/>
        </w:rPr>
        <w:t>I. IDENTIFICACIÓN DE LA RESOLUCIÓN IMPUGNADA</w:t>
      </w:r>
    </w:p>
    <w:p w14:paraId="4D6EEC87" w14:textId="77777777" w:rsidR="001E218C" w:rsidRPr="00297F7C" w:rsidRDefault="001E218C">
      <w:pPr>
        <w:rPr>
          <w:rFonts w:ascii="Calibri" w:hAnsi="Calibri" w:cs="Calibri"/>
        </w:rPr>
      </w:pPr>
    </w:p>
    <w:p w14:paraId="3374D561" w14:textId="77777777" w:rsidR="001E218C" w:rsidRPr="00297F7C" w:rsidRDefault="00000000">
      <w:pPr>
        <w:rPr>
          <w:rFonts w:ascii="Calibri" w:hAnsi="Calibri" w:cs="Calibri"/>
        </w:rPr>
      </w:pPr>
      <w:r w:rsidRPr="00297F7C">
        <w:rPr>
          <w:rFonts w:ascii="Calibri" w:hAnsi="Calibri" w:cs="Calibri"/>
        </w:rPr>
        <w:t xml:space="preserve">Se interpone el presente Recurso de Casación contra la Sentencia N° </w:t>
      </w:r>
      <w:r w:rsidRPr="00297F7C">
        <w:rPr>
          <w:rFonts w:ascii="Calibri" w:hAnsi="Calibri" w:cs="Calibri"/>
          <w:i/>
          <w:iCs/>
        </w:rPr>
        <w:t>[Número de Sentencia]</w:t>
      </w:r>
      <w:r w:rsidRPr="00297F7C">
        <w:rPr>
          <w:rFonts w:ascii="Calibri" w:hAnsi="Calibri" w:cs="Calibri"/>
        </w:rPr>
        <w:t xml:space="preserve">, dictada por el </w:t>
      </w:r>
      <w:r w:rsidRPr="00297F7C">
        <w:rPr>
          <w:rFonts w:ascii="Calibri" w:hAnsi="Calibri" w:cs="Calibri"/>
          <w:i/>
          <w:iCs/>
        </w:rPr>
        <w:t>[Nombre del Tribunal que dictó la sentencia recurrida]</w:t>
      </w:r>
      <w:r w:rsidRPr="00297F7C">
        <w:rPr>
          <w:rFonts w:ascii="Calibri" w:hAnsi="Calibri" w:cs="Calibri"/>
        </w:rPr>
        <w:t xml:space="preserve"> a las </w:t>
      </w:r>
      <w:r w:rsidRPr="00297F7C">
        <w:rPr>
          <w:rFonts w:ascii="Calibri" w:hAnsi="Calibri" w:cs="Calibri"/>
          <w:i/>
          <w:iCs/>
        </w:rPr>
        <w:t>[Hora de la Sentencia]</w:t>
      </w:r>
      <w:r w:rsidRPr="00297F7C">
        <w:rPr>
          <w:rFonts w:ascii="Calibri" w:hAnsi="Calibri" w:cs="Calibri"/>
        </w:rPr>
        <w:t xml:space="preserve"> horas del día </w:t>
      </w:r>
      <w:r w:rsidRPr="00297F7C">
        <w:rPr>
          <w:rFonts w:ascii="Calibri" w:hAnsi="Calibri" w:cs="Calibri"/>
          <w:i/>
          <w:iCs/>
        </w:rPr>
        <w:t>[Fecha de la Sentencia]</w:t>
      </w:r>
      <w:r w:rsidRPr="00297F7C">
        <w:rPr>
          <w:rFonts w:ascii="Calibri" w:hAnsi="Calibri" w:cs="Calibri"/>
        </w:rPr>
        <w:t xml:space="preserve">. Esta resolución fue notificada a mi representada el día </w:t>
      </w:r>
      <w:r w:rsidRPr="00297F7C">
        <w:rPr>
          <w:rFonts w:ascii="Calibri" w:hAnsi="Calibri" w:cs="Calibri"/>
          <w:i/>
          <w:iCs/>
        </w:rPr>
        <w:t>[Fecha de notificación]</w:t>
      </w:r>
      <w:r w:rsidRPr="00297F7C">
        <w:rPr>
          <w:rFonts w:ascii="Calibri" w:hAnsi="Calibri" w:cs="Calibri"/>
        </w:rPr>
        <w:t>.</w:t>
      </w:r>
    </w:p>
    <w:p w14:paraId="242AB804" w14:textId="77777777" w:rsidR="001E218C" w:rsidRPr="00297F7C" w:rsidRDefault="001E218C">
      <w:pPr>
        <w:rPr>
          <w:rFonts w:ascii="Calibri" w:hAnsi="Calibri" w:cs="Calibri"/>
        </w:rPr>
      </w:pPr>
    </w:p>
    <w:p w14:paraId="15E239C3" w14:textId="77777777" w:rsidR="001E218C" w:rsidRPr="00297F7C" w:rsidRDefault="00000000">
      <w:pPr>
        <w:rPr>
          <w:rFonts w:ascii="Calibri" w:hAnsi="Calibri" w:cs="Calibri"/>
        </w:rPr>
      </w:pPr>
      <w:r w:rsidRPr="00297F7C">
        <w:rPr>
          <w:rFonts w:ascii="Calibri" w:hAnsi="Calibri" w:cs="Calibri"/>
          <w:b/>
          <w:bCs/>
        </w:rPr>
        <w:t>II. LEGITIMACIÓN Y PLAZO</w:t>
      </w:r>
    </w:p>
    <w:p w14:paraId="22CEAC2F" w14:textId="77777777" w:rsidR="001E218C" w:rsidRPr="00297F7C" w:rsidRDefault="001E218C">
      <w:pPr>
        <w:rPr>
          <w:rFonts w:ascii="Calibri" w:hAnsi="Calibri" w:cs="Calibri"/>
        </w:rPr>
      </w:pPr>
    </w:p>
    <w:p w14:paraId="6DB03F58" w14:textId="77777777" w:rsidR="001E218C" w:rsidRPr="00297F7C" w:rsidRDefault="00000000">
      <w:pPr>
        <w:rPr>
          <w:rFonts w:ascii="Calibri" w:hAnsi="Calibri" w:cs="Calibri"/>
        </w:rPr>
      </w:pPr>
      <w:r w:rsidRPr="00297F7C">
        <w:rPr>
          <w:rFonts w:ascii="Calibri" w:hAnsi="Calibri" w:cs="Calibri"/>
        </w:rPr>
        <w:t xml:space="preserve">Mi representada, </w:t>
      </w:r>
      <w:r w:rsidRPr="00297F7C">
        <w:rPr>
          <w:rFonts w:ascii="Calibri" w:hAnsi="Calibri" w:cs="Calibri"/>
          <w:i/>
          <w:iCs/>
        </w:rPr>
        <w:t>[Nombre del cliente]</w:t>
      </w:r>
      <w:r w:rsidRPr="00297F7C">
        <w:rPr>
          <w:rFonts w:ascii="Calibri" w:hAnsi="Calibri" w:cs="Calibri"/>
        </w:rPr>
        <w:t>, se encuentra plenamente legitimada para interponer el presente recurso, toda vez que la sentencia impugnada le resulta desfavorable y le causa un grave perjuicio, afectando sus derechos e intereses legítimos.</w:t>
      </w:r>
    </w:p>
    <w:p w14:paraId="1D7AFC9F" w14:textId="77777777" w:rsidR="001E218C" w:rsidRPr="00297F7C" w:rsidRDefault="001E218C">
      <w:pPr>
        <w:rPr>
          <w:rFonts w:ascii="Calibri" w:hAnsi="Calibri" w:cs="Calibri"/>
        </w:rPr>
      </w:pPr>
    </w:p>
    <w:p w14:paraId="123A1796" w14:textId="77777777" w:rsidR="001E218C" w:rsidRPr="00297F7C" w:rsidRDefault="00000000">
      <w:pPr>
        <w:rPr>
          <w:rFonts w:ascii="Calibri" w:hAnsi="Calibri" w:cs="Calibri"/>
        </w:rPr>
      </w:pPr>
      <w:r w:rsidRPr="00297F7C">
        <w:rPr>
          <w:rFonts w:ascii="Calibri" w:hAnsi="Calibri" w:cs="Calibri"/>
        </w:rPr>
        <w:t>El presente recurso se interpone dentro del plazo legal de quince días establecido en el artículo 69.3 del Código Procesal Civil, contado a partir de la notificación de la sentencia, por lo que se considera presentado en tiempo y forma.</w:t>
      </w:r>
    </w:p>
    <w:p w14:paraId="59A79554" w14:textId="77777777" w:rsidR="001E218C" w:rsidRPr="00297F7C" w:rsidRDefault="001E218C">
      <w:pPr>
        <w:rPr>
          <w:rFonts w:ascii="Calibri" w:hAnsi="Calibri" w:cs="Calibri"/>
        </w:rPr>
      </w:pPr>
    </w:p>
    <w:p w14:paraId="0D18AE6E" w14:textId="77777777" w:rsidR="001E218C" w:rsidRPr="00297F7C" w:rsidRDefault="00000000">
      <w:pPr>
        <w:rPr>
          <w:rFonts w:ascii="Calibri" w:hAnsi="Calibri" w:cs="Calibri"/>
        </w:rPr>
      </w:pPr>
      <w:r w:rsidRPr="00297F7C">
        <w:rPr>
          <w:rFonts w:ascii="Calibri" w:hAnsi="Calibri" w:cs="Calibri"/>
          <w:b/>
          <w:bCs/>
        </w:rPr>
        <w:t>III. NATURALEZA DEL PROCESO Y CUANTÍA</w:t>
      </w:r>
    </w:p>
    <w:p w14:paraId="06E86F8E" w14:textId="77777777" w:rsidR="001E218C" w:rsidRPr="00297F7C" w:rsidRDefault="001E218C">
      <w:pPr>
        <w:rPr>
          <w:rFonts w:ascii="Calibri" w:hAnsi="Calibri" w:cs="Calibri"/>
        </w:rPr>
      </w:pPr>
    </w:p>
    <w:p w14:paraId="1E0C59E7" w14:textId="77777777" w:rsidR="001E218C" w:rsidRPr="00297F7C" w:rsidRDefault="00000000">
      <w:pPr>
        <w:rPr>
          <w:rFonts w:ascii="Calibri" w:hAnsi="Calibri" w:cs="Calibri"/>
        </w:rPr>
      </w:pPr>
      <w:r w:rsidRPr="00297F7C">
        <w:rPr>
          <w:rFonts w:ascii="Calibri" w:hAnsi="Calibri" w:cs="Calibri"/>
        </w:rPr>
        <w:t xml:space="preserve">El presente proceso es de naturaleza </w:t>
      </w:r>
      <w:r w:rsidRPr="00297F7C">
        <w:rPr>
          <w:rFonts w:ascii="Calibri" w:hAnsi="Calibri" w:cs="Calibri"/>
          <w:i/>
          <w:iCs/>
        </w:rPr>
        <w:t>[Civil/Comercial/Laboral, etc.]</w:t>
      </w:r>
      <w:r w:rsidRPr="00297F7C">
        <w:rPr>
          <w:rFonts w:ascii="Calibri" w:hAnsi="Calibri" w:cs="Calibri"/>
        </w:rPr>
        <w:t xml:space="preserve"> y corresponde a un proceso ordinario de </w:t>
      </w:r>
      <w:r w:rsidRPr="00297F7C">
        <w:rPr>
          <w:rFonts w:ascii="Calibri" w:hAnsi="Calibri" w:cs="Calibri"/>
          <w:i/>
          <w:iCs/>
        </w:rPr>
        <w:t>[mayor cuantía/inestimable]</w:t>
      </w:r>
      <w:r w:rsidRPr="00297F7C">
        <w:rPr>
          <w:rFonts w:ascii="Calibri" w:hAnsi="Calibri" w:cs="Calibri"/>
        </w:rPr>
        <w:t>, lo que habilita la procedencia del recurso de casación conforme lo dispuesto en el artículo 69.1 del Código Procesal Civil.</w:t>
      </w:r>
    </w:p>
    <w:p w14:paraId="5AE1B90D" w14:textId="77777777" w:rsidR="001E218C" w:rsidRPr="00297F7C" w:rsidRDefault="001E218C">
      <w:pPr>
        <w:rPr>
          <w:rFonts w:ascii="Calibri" w:hAnsi="Calibri" w:cs="Calibri"/>
        </w:rPr>
      </w:pPr>
    </w:p>
    <w:p w14:paraId="2085022A" w14:textId="77777777" w:rsidR="001E218C" w:rsidRPr="00297F7C" w:rsidRDefault="00000000">
      <w:pPr>
        <w:rPr>
          <w:rFonts w:ascii="Calibri" w:hAnsi="Calibri" w:cs="Calibri"/>
        </w:rPr>
      </w:pPr>
      <w:r w:rsidRPr="00297F7C">
        <w:rPr>
          <w:rFonts w:ascii="Calibri" w:hAnsi="Calibri" w:cs="Calibri"/>
          <w:b/>
          <w:bCs/>
        </w:rPr>
        <w:t>IV. MOTIVOS DE CASACIÓN</w:t>
      </w:r>
    </w:p>
    <w:p w14:paraId="29B0C1F4" w14:textId="77777777" w:rsidR="001E218C" w:rsidRPr="00297F7C" w:rsidRDefault="001E218C">
      <w:pPr>
        <w:rPr>
          <w:rFonts w:ascii="Calibri" w:hAnsi="Calibri" w:cs="Calibri"/>
        </w:rPr>
      </w:pPr>
    </w:p>
    <w:p w14:paraId="7D0D660F" w14:textId="77777777" w:rsidR="001E218C" w:rsidRPr="00297F7C" w:rsidRDefault="00000000">
      <w:pPr>
        <w:rPr>
          <w:rFonts w:ascii="Calibri" w:hAnsi="Calibri" w:cs="Calibri"/>
        </w:rPr>
      </w:pPr>
      <w:r w:rsidRPr="00297F7C">
        <w:rPr>
          <w:rFonts w:ascii="Calibri" w:hAnsi="Calibri" w:cs="Calibri"/>
        </w:rPr>
        <w:t>Con fundamento en el artículo 69.2 del Código Procesal Civil, se formulan los siguientes motivos de casación, tanto por razones procesales como de fondo, los cuales se exponen de forma ordenada, clara y concisa:</w:t>
      </w:r>
    </w:p>
    <w:p w14:paraId="0611450A" w14:textId="77777777" w:rsidR="001E218C" w:rsidRPr="00297F7C" w:rsidRDefault="001E218C">
      <w:pPr>
        <w:rPr>
          <w:rFonts w:ascii="Calibri" w:hAnsi="Calibri" w:cs="Calibri"/>
        </w:rPr>
      </w:pPr>
    </w:p>
    <w:p w14:paraId="5F924036" w14:textId="77777777" w:rsidR="001E218C" w:rsidRPr="00297F7C" w:rsidRDefault="00000000">
      <w:pPr>
        <w:rPr>
          <w:rFonts w:ascii="Calibri" w:hAnsi="Calibri" w:cs="Calibri"/>
        </w:rPr>
      </w:pPr>
      <w:r w:rsidRPr="00297F7C">
        <w:rPr>
          <w:rFonts w:ascii="Calibri" w:hAnsi="Calibri" w:cs="Calibri"/>
          <w:b/>
          <w:bCs/>
        </w:rPr>
        <w:t>A. MOTIVO POR RAZONES PROCESALES: AUSENCIA DE FUNDAMENTACIÓN SUFICIENTE Y CONTRADICCIÓN GRAVE EN LA MOTIVACIÓN DE LA SENTENCIA</w:t>
      </w:r>
    </w:p>
    <w:p w14:paraId="08B63E93" w14:textId="77777777" w:rsidR="001E218C" w:rsidRPr="00297F7C" w:rsidRDefault="001E218C">
      <w:pPr>
        <w:rPr>
          <w:rFonts w:ascii="Calibri" w:hAnsi="Calibri" w:cs="Calibri"/>
        </w:rPr>
      </w:pPr>
    </w:p>
    <w:p w14:paraId="528B308B" w14:textId="77777777" w:rsidR="001E218C" w:rsidRPr="00297F7C" w:rsidRDefault="00000000">
      <w:pPr>
        <w:rPr>
          <w:rFonts w:ascii="Calibri" w:hAnsi="Calibri" w:cs="Calibri"/>
        </w:rPr>
      </w:pPr>
      <w:r w:rsidRPr="00297F7C">
        <w:rPr>
          <w:rFonts w:ascii="Calibri" w:hAnsi="Calibri" w:cs="Calibri"/>
          <w:b/>
          <w:bCs/>
        </w:rPr>
        <w:t>1. Normas de Derecho Infringidas o Erróneamente Aplicadas:</w:t>
      </w:r>
      <w:r w:rsidRPr="00297F7C">
        <w:rPr>
          <w:rFonts w:ascii="Calibri" w:hAnsi="Calibri" w:cs="Calibri"/>
        </w:rPr>
        <w:br/>
        <w:t>Se acusa la infracción y errónea aplicación de los artículos 41 de la Constitución Política, que garantiza el derecho a una justicia pronta y cumplida, y el artículo 69.2, inciso 4) del Código Procesal Civil, que establece como causal de casación la ausencia o contradicción grave en la fundamentación de la sentencia.</w:t>
      </w:r>
    </w:p>
    <w:p w14:paraId="40D2259A" w14:textId="77777777" w:rsidR="001E218C" w:rsidRPr="00297F7C" w:rsidRDefault="001E218C">
      <w:pPr>
        <w:rPr>
          <w:rFonts w:ascii="Calibri" w:hAnsi="Calibri" w:cs="Calibri"/>
        </w:rPr>
      </w:pPr>
    </w:p>
    <w:p w14:paraId="58F96E5E" w14:textId="77777777" w:rsidR="001E218C" w:rsidRPr="00297F7C" w:rsidRDefault="00000000">
      <w:pPr>
        <w:rPr>
          <w:rFonts w:ascii="Calibri" w:hAnsi="Calibri" w:cs="Calibri"/>
        </w:rPr>
      </w:pPr>
      <w:r w:rsidRPr="00297F7C">
        <w:rPr>
          <w:rFonts w:ascii="Calibri" w:hAnsi="Calibri" w:cs="Calibri"/>
          <w:b/>
          <w:bCs/>
        </w:rPr>
        <w:t>2. Exposición de los Motivos Concretos Constitutivos del Fundamento de la Casación:</w:t>
      </w:r>
      <w:r w:rsidRPr="00297F7C">
        <w:rPr>
          <w:rFonts w:ascii="Calibri" w:hAnsi="Calibri" w:cs="Calibri"/>
        </w:rPr>
        <w:br/>
        <w:t xml:space="preserve">La sentencia N° </w:t>
      </w:r>
      <w:r w:rsidRPr="00297F7C">
        <w:rPr>
          <w:rFonts w:ascii="Calibri" w:hAnsi="Calibri" w:cs="Calibri"/>
          <w:i/>
          <w:iCs/>
        </w:rPr>
        <w:t>[Número de Sentencia]</w:t>
      </w:r>
      <w:r w:rsidRPr="00297F7C">
        <w:rPr>
          <w:rFonts w:ascii="Calibri" w:hAnsi="Calibri" w:cs="Calibri"/>
        </w:rPr>
        <w:t xml:space="preserve"> adolece de una ausencia de fundamentación suficiente y una contradicción grave en su motivación, lo que vulnera el derecho fundamental de mi representada a una tutela judicial efectiva y a una sentencia debidamente motivada.</w:t>
      </w:r>
    </w:p>
    <w:p w14:paraId="740BFBCA" w14:textId="77777777" w:rsidR="001E218C" w:rsidRPr="00297F7C" w:rsidRDefault="001E218C">
      <w:pPr>
        <w:rPr>
          <w:rFonts w:ascii="Calibri" w:hAnsi="Calibri" w:cs="Calibri"/>
        </w:rPr>
      </w:pPr>
    </w:p>
    <w:p w14:paraId="0AC766F4" w14:textId="77777777" w:rsidR="001E218C" w:rsidRPr="00297F7C" w:rsidRDefault="00000000">
      <w:pPr>
        <w:rPr>
          <w:rFonts w:ascii="Calibri" w:hAnsi="Calibri" w:cs="Calibri"/>
        </w:rPr>
      </w:pPr>
      <w:r w:rsidRPr="00297F7C">
        <w:rPr>
          <w:rFonts w:ascii="Calibri" w:hAnsi="Calibri" w:cs="Calibri"/>
        </w:rPr>
        <w:t xml:space="preserve">El Tribunal de instancia, al resolver sobre el punto </w:t>
      </w:r>
      <w:r w:rsidRPr="00297F7C">
        <w:rPr>
          <w:rFonts w:ascii="Calibri" w:hAnsi="Calibri" w:cs="Calibri"/>
          <w:i/>
          <w:iCs/>
        </w:rPr>
        <w:t>[especificar el punto de la sentencia]</w:t>
      </w:r>
      <w:r w:rsidRPr="00297F7C">
        <w:rPr>
          <w:rFonts w:ascii="Calibri" w:hAnsi="Calibri" w:cs="Calibri"/>
        </w:rPr>
        <w:t xml:space="preserve">, afirmó que </w:t>
      </w:r>
      <w:r w:rsidRPr="00297F7C">
        <w:rPr>
          <w:rFonts w:ascii="Calibri" w:hAnsi="Calibri" w:cs="Calibri"/>
          <w:i/>
          <w:iCs/>
        </w:rPr>
        <w:t>[citar brevemente la afirmación del tribunal]</w:t>
      </w:r>
      <w:r w:rsidRPr="00297F7C">
        <w:rPr>
          <w:rFonts w:ascii="Calibri" w:hAnsi="Calibri" w:cs="Calibri"/>
        </w:rPr>
        <w:t xml:space="preserve">. Sin embargo, al analizar la prueba documental consistente en </w:t>
      </w:r>
      <w:r w:rsidRPr="00297F7C">
        <w:rPr>
          <w:rFonts w:ascii="Calibri" w:hAnsi="Calibri" w:cs="Calibri"/>
          <w:i/>
          <w:iCs/>
        </w:rPr>
        <w:t>[mencionar la prueba, ej. el contrato de compraventa de fecha X]</w:t>
      </w:r>
      <w:r w:rsidRPr="00297F7C">
        <w:rPr>
          <w:rFonts w:ascii="Calibri" w:hAnsi="Calibri" w:cs="Calibri"/>
        </w:rPr>
        <w:t xml:space="preserve">, que fue debidamente aportada y admitida </w:t>
      </w:r>
      <w:r w:rsidRPr="00297F7C">
        <w:rPr>
          <w:rFonts w:ascii="Calibri" w:hAnsi="Calibri" w:cs="Calibri"/>
        </w:rPr>
        <w:lastRenderedPageBreak/>
        <w:t xml:space="preserve">en el proceso, se desprende claramente que </w:t>
      </w:r>
      <w:r w:rsidRPr="00297F7C">
        <w:rPr>
          <w:rFonts w:ascii="Calibri" w:hAnsi="Calibri" w:cs="Calibri"/>
          <w:i/>
          <w:iCs/>
        </w:rPr>
        <w:t>[explicar lo que la prueba demuestra y cómo contradice la afirmación del tribunal]</w:t>
      </w:r>
      <w:r w:rsidRPr="00297F7C">
        <w:rPr>
          <w:rFonts w:ascii="Calibri" w:hAnsi="Calibri" w:cs="Calibri"/>
        </w:rPr>
        <w:t>.</w:t>
      </w:r>
    </w:p>
    <w:p w14:paraId="1EC547C7" w14:textId="77777777" w:rsidR="001E218C" w:rsidRPr="00297F7C" w:rsidRDefault="001E218C">
      <w:pPr>
        <w:rPr>
          <w:rFonts w:ascii="Calibri" w:hAnsi="Calibri" w:cs="Calibri"/>
        </w:rPr>
      </w:pPr>
    </w:p>
    <w:p w14:paraId="115F6C6C" w14:textId="77777777" w:rsidR="001E218C" w:rsidRPr="00297F7C" w:rsidRDefault="00000000">
      <w:pPr>
        <w:rPr>
          <w:rFonts w:ascii="Calibri" w:hAnsi="Calibri" w:cs="Calibri"/>
        </w:rPr>
      </w:pPr>
      <w:r w:rsidRPr="00297F7C">
        <w:rPr>
          <w:rFonts w:ascii="Calibri" w:hAnsi="Calibri" w:cs="Calibri"/>
        </w:rPr>
        <w:t>La sentencia omite por completo valorar la trascendencia de esta prueba esencial, o bien, la valora de manera superficial y contradictoria, sin explicar las razones lógicas y jurídicas que la llevaron a desestimar su contenido. La fundamentación de la sentencia debe ser un ejercicio intelectivo que permita conocer las razones que llevaron al juzgador a tomar una decisión, y no una mera enunciación de conclusiones. En este caso, la falta de una motivación clara y coherente sobre este punto crucial impide comprender el iter lógico-jurídico que llevó al Tribunal a su conclusión, dejando a mi representada en un estado de indefensión.</w:t>
      </w:r>
    </w:p>
    <w:p w14:paraId="14CF1785" w14:textId="77777777" w:rsidR="001E218C" w:rsidRPr="00297F7C" w:rsidRDefault="001E218C">
      <w:pPr>
        <w:rPr>
          <w:rFonts w:ascii="Calibri" w:hAnsi="Calibri" w:cs="Calibri"/>
        </w:rPr>
      </w:pPr>
    </w:p>
    <w:p w14:paraId="67C60A34" w14:textId="77777777" w:rsidR="001E218C" w:rsidRPr="00297F7C" w:rsidRDefault="00000000">
      <w:pPr>
        <w:rPr>
          <w:rFonts w:ascii="Calibri" w:hAnsi="Calibri" w:cs="Calibri"/>
        </w:rPr>
      </w:pPr>
      <w:r w:rsidRPr="00297F7C">
        <w:rPr>
          <w:rFonts w:ascii="Calibri" w:hAnsi="Calibri" w:cs="Calibri"/>
        </w:rPr>
        <w:t>Esta omisión y contradicción grave en la fundamentación no es un mero error formal, sino que afecta la esencia misma del debido proceso, al impedir un control adecuado de la legalidad de la decisión y privar a las partes de conocer las bases racionales de la misma. La sentencia no cumple con el estándar de motivación exigido por el artículo 41 constitucional y el artículo 69.2, inciso 4) del Código Procesal Civil.</w:t>
      </w:r>
    </w:p>
    <w:p w14:paraId="33825245" w14:textId="77777777" w:rsidR="001E218C" w:rsidRPr="00297F7C" w:rsidRDefault="001E218C">
      <w:pPr>
        <w:rPr>
          <w:rFonts w:ascii="Calibri" w:hAnsi="Calibri" w:cs="Calibri"/>
        </w:rPr>
      </w:pPr>
    </w:p>
    <w:p w14:paraId="299AF1B1" w14:textId="77777777" w:rsidR="001E218C" w:rsidRPr="00297F7C" w:rsidRDefault="00000000">
      <w:pPr>
        <w:rPr>
          <w:rFonts w:ascii="Calibri" w:hAnsi="Calibri" w:cs="Calibri"/>
        </w:rPr>
      </w:pPr>
      <w:r w:rsidRPr="00297F7C">
        <w:rPr>
          <w:rFonts w:ascii="Calibri" w:hAnsi="Calibri" w:cs="Calibri"/>
          <w:b/>
          <w:bCs/>
        </w:rPr>
        <w:t>3. Perjuicio Causado y Agotamiento de Recursos:</w:t>
      </w:r>
      <w:r w:rsidRPr="00297F7C">
        <w:rPr>
          <w:rFonts w:ascii="Calibri" w:hAnsi="Calibri" w:cs="Calibri"/>
        </w:rPr>
        <w:br/>
        <w:t xml:space="preserve">El perjuicio causado a mi representada es evidente, ya que la falta de fundamentación en un punto esencial del litigio ha llevado a una decisión que ignora prueba determinante y que, de haber sido correctamente valorada y motivada, habría conducido a un fallo favorable a sus intereses. Mi representada gestionó la rectificación de este vicio mediante </w:t>
      </w:r>
      <w:r w:rsidRPr="00297F7C">
        <w:rPr>
          <w:rFonts w:ascii="Calibri" w:hAnsi="Calibri" w:cs="Calibri"/>
          <w:i/>
          <w:iCs/>
        </w:rPr>
        <w:t>[mencionar el recurso o gestión, ej. solicitud de adición y aclaración]</w:t>
      </w:r>
      <w:r w:rsidRPr="00297F7C">
        <w:rPr>
          <w:rFonts w:ascii="Calibri" w:hAnsi="Calibri" w:cs="Calibri"/>
        </w:rPr>
        <w:t>, la cual fue denegada, agotando así los recursos procedentes contra lo resuelto, tal como lo exige el artículo 69.2 del Código Procesal Civil.</w:t>
      </w:r>
    </w:p>
    <w:p w14:paraId="3836D7DC" w14:textId="77777777" w:rsidR="001E218C" w:rsidRPr="00297F7C" w:rsidRDefault="001E218C">
      <w:pPr>
        <w:rPr>
          <w:rFonts w:ascii="Calibri" w:hAnsi="Calibri" w:cs="Calibri"/>
        </w:rPr>
      </w:pPr>
    </w:p>
    <w:p w14:paraId="2B03F47B" w14:textId="77777777" w:rsidR="001E218C" w:rsidRPr="00297F7C" w:rsidRDefault="00000000">
      <w:pPr>
        <w:rPr>
          <w:rFonts w:ascii="Calibri" w:hAnsi="Calibri" w:cs="Calibri"/>
        </w:rPr>
      </w:pPr>
      <w:r w:rsidRPr="00297F7C">
        <w:rPr>
          <w:rFonts w:ascii="Calibri" w:hAnsi="Calibri" w:cs="Calibri"/>
          <w:b/>
          <w:bCs/>
        </w:rPr>
        <w:t>B. MOTIVO POR RAZONES DE FONDO: VIOLACIÓN DE NORMAS SUSTANTIVAS POR ERROR EN LA VALORACIÓN DE LA PRUEBA</w:t>
      </w:r>
    </w:p>
    <w:p w14:paraId="51C6D931" w14:textId="77777777" w:rsidR="001E218C" w:rsidRPr="00297F7C" w:rsidRDefault="001E218C">
      <w:pPr>
        <w:rPr>
          <w:rFonts w:ascii="Calibri" w:hAnsi="Calibri" w:cs="Calibri"/>
        </w:rPr>
      </w:pPr>
    </w:p>
    <w:p w14:paraId="548703B7" w14:textId="77777777" w:rsidR="001E218C" w:rsidRPr="00297F7C" w:rsidRDefault="00000000">
      <w:pPr>
        <w:rPr>
          <w:rFonts w:ascii="Calibri" w:hAnsi="Calibri" w:cs="Calibri"/>
        </w:rPr>
      </w:pPr>
      <w:r w:rsidRPr="00297F7C">
        <w:rPr>
          <w:rFonts w:ascii="Calibri" w:hAnsi="Calibri" w:cs="Calibri"/>
          <w:b/>
          <w:bCs/>
        </w:rPr>
        <w:t>1. Normas de Derecho Infringidas o Erróneamente Aplicadas:</w:t>
      </w:r>
      <w:r w:rsidRPr="00297F7C">
        <w:rPr>
          <w:rFonts w:ascii="Calibri" w:hAnsi="Calibri" w:cs="Calibri"/>
        </w:rPr>
        <w:br/>
        <w:t xml:space="preserve">Se acusa la violación de los artículos </w:t>
      </w:r>
      <w:r w:rsidRPr="00297F7C">
        <w:rPr>
          <w:rFonts w:ascii="Calibri" w:hAnsi="Calibri" w:cs="Calibri"/>
          <w:i/>
          <w:iCs/>
        </w:rPr>
        <w:t>[Número de Artículo de la ley sustantiva, ej. 1022 del Código Civil sobre la fuerza obligatoria de los contratos]</w:t>
      </w:r>
      <w:r w:rsidRPr="00297F7C">
        <w:rPr>
          <w:rFonts w:ascii="Calibri" w:hAnsi="Calibri" w:cs="Calibri"/>
        </w:rPr>
        <w:t xml:space="preserve"> y </w:t>
      </w:r>
      <w:r w:rsidRPr="00297F7C">
        <w:rPr>
          <w:rFonts w:ascii="Calibri" w:hAnsi="Calibri" w:cs="Calibri"/>
          <w:i/>
          <w:iCs/>
        </w:rPr>
        <w:t>[Número de Artículo de la ley sustantiva, ej. 69.2, inciso a) del Código Procesal Civil]</w:t>
      </w:r>
      <w:r w:rsidRPr="00297F7C">
        <w:rPr>
          <w:rFonts w:ascii="Calibri" w:hAnsi="Calibri" w:cs="Calibri"/>
        </w:rPr>
        <w:t>, por error en la interpretación y valoración de la prueba, lo que condujo a una aplicación incorrecta de la normativa sustantiva aplicable al caso concreto.</w:t>
      </w:r>
    </w:p>
    <w:p w14:paraId="5AA6784B" w14:textId="77777777" w:rsidR="001E218C" w:rsidRPr="00297F7C" w:rsidRDefault="001E218C">
      <w:pPr>
        <w:rPr>
          <w:rFonts w:ascii="Calibri" w:hAnsi="Calibri" w:cs="Calibri"/>
        </w:rPr>
      </w:pPr>
    </w:p>
    <w:p w14:paraId="3F61B5E7" w14:textId="77777777" w:rsidR="001E218C" w:rsidRPr="00297F7C" w:rsidRDefault="00000000">
      <w:pPr>
        <w:rPr>
          <w:rFonts w:ascii="Calibri" w:hAnsi="Calibri" w:cs="Calibri"/>
        </w:rPr>
      </w:pPr>
      <w:r w:rsidRPr="00297F7C">
        <w:rPr>
          <w:rFonts w:ascii="Calibri" w:hAnsi="Calibri" w:cs="Calibri"/>
          <w:b/>
          <w:bCs/>
        </w:rPr>
        <w:t>2. Exposición de los Motivos Concretos Constitutivos del Fundamento de la Casación:</w:t>
      </w:r>
      <w:r w:rsidRPr="00297F7C">
        <w:rPr>
          <w:rFonts w:ascii="Calibri" w:hAnsi="Calibri" w:cs="Calibri"/>
        </w:rPr>
        <w:br/>
        <w:t xml:space="preserve">La sentencia impugnada incurre en un error de valoración de la prueba que resulta determinante para el fallo, contraviniendo directamente las normas sustantivas que rigen la materia. Específicamente, el Tribunal de instancia valoró de forma errónea la prueba testimonial rendida por </w:t>
      </w:r>
      <w:r w:rsidRPr="00297F7C">
        <w:rPr>
          <w:rFonts w:ascii="Calibri" w:hAnsi="Calibri" w:cs="Calibri"/>
          <w:i/>
          <w:iCs/>
        </w:rPr>
        <w:t>[Nombre del testigo]</w:t>
      </w:r>
      <w:r w:rsidRPr="00297F7C">
        <w:rPr>
          <w:rFonts w:ascii="Calibri" w:hAnsi="Calibri" w:cs="Calibri"/>
        </w:rPr>
        <w:t xml:space="preserve"> en la audiencia de prueba de fecha </w:t>
      </w:r>
      <w:r w:rsidRPr="00297F7C">
        <w:rPr>
          <w:rFonts w:ascii="Calibri" w:hAnsi="Calibri" w:cs="Calibri"/>
          <w:i/>
          <w:iCs/>
        </w:rPr>
        <w:t>[Fecha de la audiencia]</w:t>
      </w:r>
      <w:r w:rsidRPr="00297F7C">
        <w:rPr>
          <w:rFonts w:ascii="Calibri" w:hAnsi="Calibri" w:cs="Calibri"/>
        </w:rPr>
        <w:t>.</w:t>
      </w:r>
    </w:p>
    <w:p w14:paraId="228C44E6" w14:textId="77777777" w:rsidR="001E218C" w:rsidRPr="00297F7C" w:rsidRDefault="001E218C">
      <w:pPr>
        <w:rPr>
          <w:rFonts w:ascii="Calibri" w:hAnsi="Calibri" w:cs="Calibri"/>
        </w:rPr>
      </w:pPr>
    </w:p>
    <w:p w14:paraId="7A3BE732" w14:textId="77777777" w:rsidR="001E218C" w:rsidRPr="00297F7C" w:rsidRDefault="00000000">
      <w:pPr>
        <w:rPr>
          <w:rFonts w:ascii="Calibri" w:hAnsi="Calibri" w:cs="Calibri"/>
        </w:rPr>
      </w:pPr>
      <w:r w:rsidRPr="00297F7C">
        <w:rPr>
          <w:rFonts w:ascii="Calibri" w:hAnsi="Calibri" w:cs="Calibri"/>
        </w:rPr>
        <w:t xml:space="preserve">El testigo </w:t>
      </w:r>
      <w:r w:rsidRPr="00297F7C">
        <w:rPr>
          <w:rFonts w:ascii="Calibri" w:hAnsi="Calibri" w:cs="Calibri"/>
          <w:i/>
          <w:iCs/>
        </w:rPr>
        <w:t>[Nombre del testigo]</w:t>
      </w:r>
      <w:r w:rsidRPr="00297F7C">
        <w:rPr>
          <w:rFonts w:ascii="Calibri" w:hAnsi="Calibri" w:cs="Calibri"/>
        </w:rPr>
        <w:t xml:space="preserve"> declaró que </w:t>
      </w:r>
      <w:r w:rsidRPr="00297F7C">
        <w:rPr>
          <w:rFonts w:ascii="Calibri" w:hAnsi="Calibri" w:cs="Calibri"/>
          <w:i/>
          <w:iCs/>
        </w:rPr>
        <w:t>[citar brevemente el testimonio relevante]</w:t>
      </w:r>
      <w:r w:rsidRPr="00297F7C">
        <w:rPr>
          <w:rFonts w:ascii="Calibri" w:hAnsi="Calibri" w:cs="Calibri"/>
        </w:rPr>
        <w:t xml:space="preserve">. Sin embargo, el Tribunal, en su análisis probatorio, concluyó que </w:t>
      </w:r>
      <w:r w:rsidRPr="00297F7C">
        <w:rPr>
          <w:rFonts w:ascii="Calibri" w:hAnsi="Calibri" w:cs="Calibri"/>
          <w:i/>
          <w:iCs/>
        </w:rPr>
        <w:t>[citar la conclusión del tribunal sobre el testimonio]</w:t>
      </w:r>
      <w:r w:rsidRPr="00297F7C">
        <w:rPr>
          <w:rFonts w:ascii="Calibri" w:hAnsi="Calibri" w:cs="Calibri"/>
        </w:rPr>
        <w:t xml:space="preserve">, lo cual es una interpretación distorsionada y contraria a la literalidad y al contexto del testimonio. La declaración del testigo, analizada en su integridad y en conjunto con la prueba documental </w:t>
      </w:r>
      <w:r w:rsidRPr="00297F7C">
        <w:rPr>
          <w:rFonts w:ascii="Calibri" w:hAnsi="Calibri" w:cs="Calibri"/>
          <w:i/>
          <w:iCs/>
        </w:rPr>
        <w:t>[mencionar otra prueba, ej. el correo electrónico de fecha Y]</w:t>
      </w:r>
      <w:r w:rsidRPr="00297F7C">
        <w:rPr>
          <w:rFonts w:ascii="Calibri" w:hAnsi="Calibri" w:cs="Calibri"/>
        </w:rPr>
        <w:t xml:space="preserve">, demuestra de manera fehaciente que </w:t>
      </w:r>
      <w:r w:rsidRPr="00297F7C">
        <w:rPr>
          <w:rFonts w:ascii="Calibri" w:hAnsi="Calibri" w:cs="Calibri"/>
          <w:i/>
          <w:iCs/>
        </w:rPr>
        <w:t>[explicar lo que realmente demuestra la prueba y cómo fue mal interpretada]</w:t>
      </w:r>
      <w:r w:rsidRPr="00297F7C">
        <w:rPr>
          <w:rFonts w:ascii="Calibri" w:hAnsi="Calibri" w:cs="Calibri"/>
        </w:rPr>
        <w:t>.</w:t>
      </w:r>
    </w:p>
    <w:p w14:paraId="6721597B" w14:textId="77777777" w:rsidR="001E218C" w:rsidRPr="00297F7C" w:rsidRDefault="001E218C">
      <w:pPr>
        <w:rPr>
          <w:rFonts w:ascii="Calibri" w:hAnsi="Calibri" w:cs="Calibri"/>
        </w:rPr>
      </w:pPr>
    </w:p>
    <w:p w14:paraId="0572A851" w14:textId="77777777" w:rsidR="001E218C" w:rsidRPr="00297F7C" w:rsidRDefault="00000000">
      <w:pPr>
        <w:rPr>
          <w:rFonts w:ascii="Calibri" w:hAnsi="Calibri" w:cs="Calibri"/>
        </w:rPr>
      </w:pPr>
      <w:r w:rsidRPr="00297F7C">
        <w:rPr>
          <w:rFonts w:ascii="Calibri" w:hAnsi="Calibri" w:cs="Calibri"/>
        </w:rPr>
        <w:t xml:space="preserve">Este error en la valoración de la prueba testimonial llevó al Tribunal a considerar como no probado un hecho que sí lo estaba, a saber, </w:t>
      </w:r>
      <w:r w:rsidRPr="00297F7C">
        <w:rPr>
          <w:rFonts w:ascii="Calibri" w:hAnsi="Calibri" w:cs="Calibri"/>
          <w:i/>
          <w:iCs/>
        </w:rPr>
        <w:t>[mencionar el hecho que se considera probado]</w:t>
      </w:r>
      <w:r w:rsidRPr="00297F7C">
        <w:rPr>
          <w:rFonts w:ascii="Calibri" w:hAnsi="Calibri" w:cs="Calibri"/>
        </w:rPr>
        <w:t xml:space="preserve">. Consecuentemente, al tener por no probado este hecho, el Tribunal aplicó erróneamente el artículo </w:t>
      </w:r>
      <w:r w:rsidRPr="00297F7C">
        <w:rPr>
          <w:rFonts w:ascii="Calibri" w:hAnsi="Calibri" w:cs="Calibri"/>
          <w:i/>
          <w:iCs/>
        </w:rPr>
        <w:t>[Número de Artículo de la ley sustantiva, ej. 1022 del Código Civil]</w:t>
      </w:r>
      <w:r w:rsidRPr="00297F7C">
        <w:rPr>
          <w:rFonts w:ascii="Calibri" w:hAnsi="Calibri" w:cs="Calibri"/>
        </w:rPr>
        <w:t xml:space="preserve">, al no reconocer </w:t>
      </w:r>
      <w:r w:rsidRPr="00297F7C">
        <w:rPr>
          <w:rFonts w:ascii="Calibri" w:hAnsi="Calibri" w:cs="Calibri"/>
          <w:i/>
          <w:iCs/>
        </w:rPr>
        <w:t>[explicar la consecuencia jurídica, ej. la existencia de un incumplimiento contractual por parte de la contraparte]</w:t>
      </w:r>
      <w:r w:rsidRPr="00297F7C">
        <w:rPr>
          <w:rFonts w:ascii="Calibri" w:hAnsi="Calibri" w:cs="Calibri"/>
        </w:rPr>
        <w:t xml:space="preserve">. Si la prueba hubiera sido valorada correctamente, la conclusión jurídica habría sido la aplicación del artículo </w:t>
      </w:r>
      <w:r w:rsidRPr="00297F7C">
        <w:rPr>
          <w:rFonts w:ascii="Calibri" w:hAnsi="Calibri" w:cs="Calibri"/>
          <w:i/>
          <w:iCs/>
        </w:rPr>
        <w:t>[Número de Artículo de la ley sustantiva]</w:t>
      </w:r>
      <w:r w:rsidRPr="00297F7C">
        <w:rPr>
          <w:rFonts w:ascii="Calibri" w:hAnsi="Calibri" w:cs="Calibri"/>
        </w:rPr>
        <w:t xml:space="preserve"> en el sentido de </w:t>
      </w:r>
      <w:r w:rsidRPr="00297F7C">
        <w:rPr>
          <w:rFonts w:ascii="Calibri" w:hAnsi="Calibri" w:cs="Calibri"/>
          <w:i/>
          <w:iCs/>
        </w:rPr>
        <w:t>[explicar la correcta aplicación, ej. declarar el incumplimiento y sus consecuencias]</w:t>
      </w:r>
      <w:r w:rsidRPr="00297F7C">
        <w:rPr>
          <w:rFonts w:ascii="Calibri" w:hAnsi="Calibri" w:cs="Calibri"/>
        </w:rPr>
        <w:t>.</w:t>
      </w:r>
    </w:p>
    <w:p w14:paraId="1AAFDCBB" w14:textId="77777777" w:rsidR="001E218C" w:rsidRPr="00297F7C" w:rsidRDefault="001E218C">
      <w:pPr>
        <w:rPr>
          <w:rFonts w:ascii="Calibri" w:hAnsi="Calibri" w:cs="Calibri"/>
        </w:rPr>
      </w:pPr>
    </w:p>
    <w:p w14:paraId="67B3B957" w14:textId="77777777" w:rsidR="001E218C" w:rsidRPr="00297F7C" w:rsidRDefault="00000000">
      <w:pPr>
        <w:rPr>
          <w:rFonts w:ascii="Calibri" w:hAnsi="Calibri" w:cs="Calibri"/>
        </w:rPr>
      </w:pPr>
      <w:r w:rsidRPr="00297F7C">
        <w:rPr>
          <w:rFonts w:ascii="Calibri" w:hAnsi="Calibri" w:cs="Calibri"/>
        </w:rPr>
        <w:t>La infracción de las normas sobre valoración de la prueba, al ser un componente de la violación de las normas sustantivas, es un motivo válido para la casación, tal como lo establece el artículo 69.2, inciso a) del Código Procesal Civil.</w:t>
      </w:r>
    </w:p>
    <w:p w14:paraId="74DA1C6A" w14:textId="77777777" w:rsidR="001E218C" w:rsidRPr="00297F7C" w:rsidRDefault="001E218C">
      <w:pPr>
        <w:rPr>
          <w:rFonts w:ascii="Calibri" w:hAnsi="Calibri" w:cs="Calibri"/>
        </w:rPr>
      </w:pPr>
    </w:p>
    <w:p w14:paraId="6E80F83B" w14:textId="77777777" w:rsidR="001E218C" w:rsidRPr="00297F7C" w:rsidRDefault="00000000">
      <w:pPr>
        <w:rPr>
          <w:rFonts w:ascii="Calibri" w:hAnsi="Calibri" w:cs="Calibri"/>
        </w:rPr>
      </w:pPr>
      <w:r w:rsidRPr="00297F7C">
        <w:rPr>
          <w:rFonts w:ascii="Calibri" w:hAnsi="Calibri" w:cs="Calibri"/>
          <w:b/>
          <w:bCs/>
        </w:rPr>
        <w:lastRenderedPageBreak/>
        <w:t>3. Perjuicio Causado:</w:t>
      </w:r>
      <w:r w:rsidRPr="00297F7C">
        <w:rPr>
          <w:rFonts w:ascii="Calibri" w:hAnsi="Calibri" w:cs="Calibri"/>
        </w:rPr>
        <w:br/>
        <w:t xml:space="preserve">El perjuicio para mi representada es directo y grave, pues la errónea valoración de la prueba y la consecuente violación de la norma sustantiva han resultado en una sentencia que desestima su pretensión principal de </w:t>
      </w:r>
      <w:r w:rsidRPr="00297F7C">
        <w:rPr>
          <w:rFonts w:ascii="Calibri" w:hAnsi="Calibri" w:cs="Calibri"/>
          <w:i/>
          <w:iCs/>
        </w:rPr>
        <w:t>[mencionar la pretensión, ej. cobro de daños y perjuicios por incumplimiento contractual]</w:t>
      </w:r>
      <w:r w:rsidRPr="00297F7C">
        <w:rPr>
          <w:rFonts w:ascii="Calibri" w:hAnsi="Calibri" w:cs="Calibri"/>
        </w:rPr>
        <w:t>, privándola de la reparación que legalmente le corresponde.</w:t>
      </w:r>
    </w:p>
    <w:p w14:paraId="64BFD4A9" w14:textId="77777777" w:rsidR="001E218C" w:rsidRPr="00297F7C" w:rsidRDefault="001E218C">
      <w:pPr>
        <w:rPr>
          <w:rFonts w:ascii="Calibri" w:hAnsi="Calibri" w:cs="Calibri"/>
        </w:rPr>
      </w:pPr>
    </w:p>
    <w:p w14:paraId="2E4E4085" w14:textId="77777777" w:rsidR="001E218C" w:rsidRPr="00297F7C" w:rsidRDefault="00000000">
      <w:pPr>
        <w:rPr>
          <w:rFonts w:ascii="Calibri" w:hAnsi="Calibri" w:cs="Calibri"/>
        </w:rPr>
      </w:pPr>
      <w:r w:rsidRPr="00297F7C">
        <w:rPr>
          <w:rFonts w:ascii="Calibri" w:hAnsi="Calibri" w:cs="Calibri"/>
          <w:b/>
          <w:bCs/>
        </w:rPr>
        <w:t>V. PETITORIA</w:t>
      </w:r>
    </w:p>
    <w:p w14:paraId="0B0E0217" w14:textId="77777777" w:rsidR="001E218C" w:rsidRPr="00297F7C" w:rsidRDefault="001E218C">
      <w:pPr>
        <w:rPr>
          <w:rFonts w:ascii="Calibri" w:hAnsi="Calibri" w:cs="Calibri"/>
        </w:rPr>
      </w:pPr>
    </w:p>
    <w:p w14:paraId="3372E2AE" w14:textId="77777777" w:rsidR="001E218C" w:rsidRPr="00297F7C" w:rsidRDefault="00000000">
      <w:pPr>
        <w:rPr>
          <w:rFonts w:ascii="Calibri" w:hAnsi="Calibri" w:cs="Calibri"/>
        </w:rPr>
      </w:pPr>
      <w:r w:rsidRPr="00297F7C">
        <w:rPr>
          <w:rFonts w:ascii="Calibri" w:hAnsi="Calibri" w:cs="Calibri"/>
        </w:rPr>
        <w:t>Por todo lo expuesto, a la Honorable Sala Primera de la Corte Suprema de Justicia, con el debido respeto, solicito:</w:t>
      </w:r>
    </w:p>
    <w:p w14:paraId="596EFB23" w14:textId="77777777" w:rsidR="001E218C" w:rsidRPr="00297F7C" w:rsidRDefault="001E218C">
      <w:pPr>
        <w:rPr>
          <w:rFonts w:ascii="Calibri" w:hAnsi="Calibri" w:cs="Calibri"/>
        </w:rPr>
      </w:pPr>
    </w:p>
    <w:p w14:paraId="11A543F6" w14:textId="77777777" w:rsidR="001E218C" w:rsidRPr="00297F7C" w:rsidRDefault="00000000">
      <w:pPr>
        <w:ind w:left="360"/>
        <w:rPr>
          <w:rFonts w:ascii="Calibri" w:hAnsi="Calibri" w:cs="Calibri"/>
        </w:rPr>
      </w:pPr>
      <w:r w:rsidRPr="00297F7C">
        <w:rPr>
          <w:rFonts w:ascii="Calibri" w:hAnsi="Calibri" w:cs="Calibri"/>
        </w:rPr>
        <w:t>• ADMITIR el presente Recurso de Casación por cumplir con todos los requisitos formales y materiales exigidos por la ley.</w:t>
      </w:r>
    </w:p>
    <w:p w14:paraId="0C2CEA78" w14:textId="77777777" w:rsidR="001E218C" w:rsidRPr="00297F7C" w:rsidRDefault="00000000">
      <w:pPr>
        <w:ind w:left="360"/>
        <w:rPr>
          <w:rFonts w:ascii="Calibri" w:hAnsi="Calibri" w:cs="Calibri"/>
        </w:rPr>
      </w:pPr>
      <w:r w:rsidRPr="00297F7C">
        <w:rPr>
          <w:rFonts w:ascii="Calibri" w:hAnsi="Calibri" w:cs="Calibri"/>
        </w:rPr>
        <w:t>• DECLARAR CON LUGAR los motivos de casación invocados.</w:t>
      </w:r>
    </w:p>
    <w:p w14:paraId="322BB69E" w14:textId="77777777" w:rsidR="001E218C" w:rsidRPr="00297F7C" w:rsidRDefault="00000000">
      <w:pPr>
        <w:ind w:left="360"/>
        <w:rPr>
          <w:rFonts w:ascii="Calibri" w:hAnsi="Calibri" w:cs="Calibri"/>
        </w:rPr>
      </w:pPr>
      <w:r w:rsidRPr="00297F7C">
        <w:rPr>
          <w:rFonts w:ascii="Calibri" w:hAnsi="Calibri" w:cs="Calibri"/>
        </w:rPr>
        <w:t>• ANULAR la Sentencia N° [Número de Sentencia], dictada por el [Nombre del Tribunal que dictó la sentencia recurrida] a las [Hora de la Sentencia] horas del día [Fecha de la Sentencia].</w:t>
      </w:r>
    </w:p>
    <w:p w14:paraId="520987A4" w14:textId="77777777" w:rsidR="001E218C" w:rsidRPr="00297F7C" w:rsidRDefault="00000000">
      <w:pPr>
        <w:ind w:left="360"/>
        <w:rPr>
          <w:rFonts w:ascii="Calibri" w:hAnsi="Calibri" w:cs="Calibri"/>
        </w:rPr>
      </w:pPr>
      <w:r w:rsidRPr="00297F7C">
        <w:rPr>
          <w:rFonts w:ascii="Calibri" w:hAnsi="Calibri" w:cs="Calibri"/>
        </w:rPr>
        <w:t>• En consecuencia, DICTAR UNA NUEVA SENTENCIA en su lugar, que resuelva el fondo del asunto conforme a derecho y a la correcta valoración de la prueba, declarando [especificar la pretensión del cliente, ej. con lugar la demanda en todos sus extremos y condenando a la parte demandada al pago de los daños y perjuicios reclamados].</w:t>
      </w:r>
    </w:p>
    <w:p w14:paraId="52A579EA" w14:textId="77777777" w:rsidR="001E218C" w:rsidRPr="00297F7C" w:rsidRDefault="00000000">
      <w:pPr>
        <w:ind w:left="360"/>
        <w:rPr>
          <w:rFonts w:ascii="Calibri" w:hAnsi="Calibri" w:cs="Calibri"/>
        </w:rPr>
      </w:pPr>
      <w:r w:rsidRPr="00297F7C">
        <w:rPr>
          <w:rFonts w:ascii="Calibri" w:hAnsi="Calibri" w:cs="Calibri"/>
        </w:rPr>
        <w:t>• CONDENAR a la parte contraria al pago de ambas costas de este recurso y del proceso principal.</w:t>
      </w:r>
    </w:p>
    <w:p w14:paraId="3142EFF5" w14:textId="77777777" w:rsidR="001E218C" w:rsidRPr="00297F7C" w:rsidRDefault="001E218C">
      <w:pPr>
        <w:rPr>
          <w:rFonts w:ascii="Calibri" w:hAnsi="Calibri" w:cs="Calibri"/>
        </w:rPr>
      </w:pPr>
    </w:p>
    <w:p w14:paraId="6FFC5DB2" w14:textId="77777777" w:rsidR="001E218C" w:rsidRPr="00297F7C" w:rsidRDefault="00000000">
      <w:pPr>
        <w:rPr>
          <w:rFonts w:ascii="Calibri" w:hAnsi="Calibri" w:cs="Calibri"/>
        </w:rPr>
      </w:pPr>
      <w:r w:rsidRPr="00297F7C">
        <w:rPr>
          <w:rFonts w:ascii="Calibri" w:hAnsi="Calibri" w:cs="Calibri"/>
          <w:b/>
          <w:bCs/>
        </w:rPr>
        <w:t>VI. OFRECIMIENTO DE PRUEBA</w:t>
      </w:r>
    </w:p>
    <w:p w14:paraId="3FA371BF" w14:textId="77777777" w:rsidR="001E218C" w:rsidRPr="00297F7C" w:rsidRDefault="001E218C">
      <w:pPr>
        <w:rPr>
          <w:rFonts w:ascii="Calibri" w:hAnsi="Calibri" w:cs="Calibri"/>
        </w:rPr>
      </w:pPr>
    </w:p>
    <w:p w14:paraId="7C4F7E6E" w14:textId="77777777" w:rsidR="001E218C" w:rsidRPr="00297F7C" w:rsidRDefault="00000000">
      <w:pPr>
        <w:rPr>
          <w:rFonts w:ascii="Calibri" w:hAnsi="Calibri" w:cs="Calibri"/>
        </w:rPr>
      </w:pPr>
      <w:r w:rsidRPr="00297F7C">
        <w:rPr>
          <w:rFonts w:ascii="Calibri" w:hAnsi="Calibri" w:cs="Calibri"/>
        </w:rPr>
        <w:t>Se ofrece como prueba el expediente judicial completo, el cual contiene la sentencia impugnada y todas las actuaciones procesales y probatorias que sustentan los motivos de casación expuestos.</w:t>
      </w:r>
    </w:p>
    <w:p w14:paraId="10B23E32" w14:textId="77777777" w:rsidR="001E218C" w:rsidRPr="00297F7C" w:rsidRDefault="001E218C">
      <w:pPr>
        <w:rPr>
          <w:rFonts w:ascii="Calibri" w:hAnsi="Calibri" w:cs="Calibri"/>
        </w:rPr>
      </w:pPr>
    </w:p>
    <w:p w14:paraId="2108BDC9" w14:textId="77777777" w:rsidR="001E218C" w:rsidRPr="00297F7C" w:rsidRDefault="00000000">
      <w:pPr>
        <w:rPr>
          <w:rFonts w:ascii="Calibri" w:hAnsi="Calibri" w:cs="Calibri"/>
        </w:rPr>
      </w:pPr>
      <w:r w:rsidRPr="00297F7C">
        <w:rPr>
          <w:rFonts w:ascii="Calibri" w:hAnsi="Calibri" w:cs="Calibri"/>
          <w:i/>
          <w:iCs/>
        </w:rPr>
        <w:t>[Lugar y fecha, ej. San José, Costa Rica, a los [Día]</w:t>
      </w:r>
      <w:r w:rsidRPr="00297F7C">
        <w:rPr>
          <w:rFonts w:ascii="Calibri" w:hAnsi="Calibri" w:cs="Calibri"/>
        </w:rPr>
        <w:t xml:space="preserve"> días del mes de </w:t>
      </w:r>
      <w:r w:rsidRPr="00297F7C">
        <w:rPr>
          <w:rFonts w:ascii="Calibri" w:hAnsi="Calibri" w:cs="Calibri"/>
          <w:i/>
          <w:iCs/>
        </w:rPr>
        <w:t>[Mes]</w:t>
      </w:r>
      <w:r w:rsidRPr="00297F7C">
        <w:rPr>
          <w:rFonts w:ascii="Calibri" w:hAnsi="Calibri" w:cs="Calibri"/>
        </w:rPr>
        <w:t xml:space="preserve"> de </w:t>
      </w:r>
      <w:r w:rsidRPr="00297F7C">
        <w:rPr>
          <w:rFonts w:ascii="Calibri" w:hAnsi="Calibri" w:cs="Calibri"/>
          <w:i/>
          <w:iCs/>
        </w:rPr>
        <w:t>[Año]</w:t>
      </w:r>
      <w:r w:rsidRPr="00297F7C">
        <w:rPr>
          <w:rFonts w:ascii="Calibri" w:hAnsi="Calibri" w:cs="Calibri"/>
        </w:rPr>
        <w:t>.]</w:t>
      </w:r>
    </w:p>
    <w:p w14:paraId="676595A5" w14:textId="77777777" w:rsidR="001E218C" w:rsidRPr="00297F7C" w:rsidRDefault="001E218C">
      <w:pPr>
        <w:rPr>
          <w:rFonts w:ascii="Calibri" w:hAnsi="Calibri" w:cs="Calibri"/>
        </w:rPr>
      </w:pPr>
    </w:p>
    <w:p w14:paraId="3F2ABBAD" w14:textId="77777777" w:rsidR="001E218C" w:rsidRPr="00297F7C" w:rsidRDefault="00000000">
      <w:pPr>
        <w:rPr>
          <w:rFonts w:ascii="Calibri" w:hAnsi="Calibri" w:cs="Calibri"/>
        </w:rPr>
      </w:pPr>
      <w:r w:rsidRPr="00297F7C">
        <w:rPr>
          <w:rFonts w:ascii="Calibri" w:hAnsi="Calibri" w:cs="Calibri"/>
          <w:b/>
          <w:bCs/>
        </w:rPr>
        <w:t>[Firma del Abogado]</w:t>
      </w:r>
      <w:r w:rsidRPr="00297F7C">
        <w:rPr>
          <w:rFonts w:ascii="Calibri" w:hAnsi="Calibri" w:cs="Calibri"/>
        </w:rPr>
        <w:br/>
      </w:r>
      <w:r w:rsidRPr="00297F7C">
        <w:rPr>
          <w:rFonts w:ascii="Calibri" w:hAnsi="Calibri" w:cs="Calibri"/>
          <w:b/>
          <w:bCs/>
        </w:rPr>
        <w:t>[Nombre completo del Abogado]</w:t>
      </w:r>
      <w:r w:rsidRPr="00297F7C">
        <w:rPr>
          <w:rFonts w:ascii="Calibri" w:hAnsi="Calibri" w:cs="Calibri"/>
        </w:rPr>
        <w:br/>
      </w:r>
      <w:r w:rsidRPr="00297F7C">
        <w:rPr>
          <w:rFonts w:ascii="Calibri" w:hAnsi="Calibri" w:cs="Calibri"/>
          <w:b/>
          <w:bCs/>
        </w:rPr>
        <w:t>[Número de Carné]</w:t>
      </w:r>
    </w:p>
    <w:p w14:paraId="656EA26E" w14:textId="77777777" w:rsidR="001E218C" w:rsidRPr="00297F7C" w:rsidRDefault="001E218C">
      <w:pPr>
        <w:rPr>
          <w:rFonts w:ascii="Calibri" w:hAnsi="Calibri" w:cs="Calibri"/>
        </w:rPr>
      </w:pPr>
    </w:p>
    <w:sectPr w:rsidR="001E218C" w:rsidRPr="00297F7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04A15"/>
    <w:multiLevelType w:val="hybridMultilevel"/>
    <w:tmpl w:val="82BE2E36"/>
    <w:lvl w:ilvl="0" w:tplc="536260A4">
      <w:start w:val="1"/>
      <w:numFmt w:val="bullet"/>
      <w:lvlText w:val="●"/>
      <w:lvlJc w:val="left"/>
      <w:pPr>
        <w:ind w:left="720" w:hanging="360"/>
      </w:pPr>
    </w:lvl>
    <w:lvl w:ilvl="1" w:tplc="D9A659E0">
      <w:start w:val="1"/>
      <w:numFmt w:val="bullet"/>
      <w:lvlText w:val="○"/>
      <w:lvlJc w:val="left"/>
      <w:pPr>
        <w:ind w:left="1440" w:hanging="360"/>
      </w:pPr>
    </w:lvl>
    <w:lvl w:ilvl="2" w:tplc="740C6552">
      <w:start w:val="1"/>
      <w:numFmt w:val="bullet"/>
      <w:lvlText w:val="■"/>
      <w:lvlJc w:val="left"/>
      <w:pPr>
        <w:ind w:left="2160" w:hanging="360"/>
      </w:pPr>
    </w:lvl>
    <w:lvl w:ilvl="3" w:tplc="6BC018A4">
      <w:start w:val="1"/>
      <w:numFmt w:val="bullet"/>
      <w:lvlText w:val="●"/>
      <w:lvlJc w:val="left"/>
      <w:pPr>
        <w:ind w:left="2880" w:hanging="360"/>
      </w:pPr>
    </w:lvl>
    <w:lvl w:ilvl="4" w:tplc="ADB80986">
      <w:start w:val="1"/>
      <w:numFmt w:val="bullet"/>
      <w:lvlText w:val="○"/>
      <w:lvlJc w:val="left"/>
      <w:pPr>
        <w:ind w:left="3600" w:hanging="360"/>
      </w:pPr>
    </w:lvl>
    <w:lvl w:ilvl="5" w:tplc="BD96DCE2">
      <w:start w:val="1"/>
      <w:numFmt w:val="bullet"/>
      <w:lvlText w:val="■"/>
      <w:lvlJc w:val="left"/>
      <w:pPr>
        <w:ind w:left="4320" w:hanging="360"/>
      </w:pPr>
    </w:lvl>
    <w:lvl w:ilvl="6" w:tplc="7EB2D244">
      <w:start w:val="1"/>
      <w:numFmt w:val="bullet"/>
      <w:lvlText w:val="●"/>
      <w:lvlJc w:val="left"/>
      <w:pPr>
        <w:ind w:left="5040" w:hanging="360"/>
      </w:pPr>
    </w:lvl>
    <w:lvl w:ilvl="7" w:tplc="178E03FA">
      <w:start w:val="1"/>
      <w:numFmt w:val="bullet"/>
      <w:lvlText w:val="●"/>
      <w:lvlJc w:val="left"/>
      <w:pPr>
        <w:ind w:left="5760" w:hanging="360"/>
      </w:pPr>
    </w:lvl>
    <w:lvl w:ilvl="8" w:tplc="FB6E374C">
      <w:start w:val="1"/>
      <w:numFmt w:val="bullet"/>
      <w:lvlText w:val="●"/>
      <w:lvlJc w:val="left"/>
      <w:pPr>
        <w:ind w:left="6480" w:hanging="360"/>
      </w:pPr>
    </w:lvl>
  </w:abstractNum>
  <w:num w:numId="1" w16cid:durableId="1462990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8C"/>
    <w:rsid w:val="001E218C"/>
    <w:rsid w:val="00297F7C"/>
    <w:rsid w:val="0093321E"/>
  </w:rsids>
  <m:mathPr>
    <m:mathFont m:val="Cambria Math"/>
    <m:brkBin m:val="before"/>
    <m:brkBinSub m:val="--"/>
    <m:smallFrac m:val="0"/>
    <m:dispDef/>
    <m:lMargin m:val="0"/>
    <m:rMargin m:val="0"/>
    <m:defJc m:val="centerGroup"/>
    <m:wrapIndent m:val="1440"/>
    <m:intLim m:val="subSup"/>
    <m:naryLim m:val="undOvr"/>
  </m:mathPr>
  <w:themeFontLang w:val="en-CR"/>
  <w:clrSchemeMapping w:bg1="light1" w:t1="dark1" w:bg2="light2" w:t2="dark2" w:accent1="accent1" w:accent2="accent2" w:accent3="accent3" w:accent4="accent4" w:accent5="accent5" w:accent6="accent6" w:hyperlink="hyperlink" w:followedHyperlink="followedHyperlink"/>
  <w:decimalSymbol w:val=","/>
  <w:listSeparator w:val=","/>
  <w14:docId w14:val="61583DA0"/>
  <w15:docId w15:val="{1A881163-A015-E74B-939F-AC6AC2C2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1432</Words>
  <Characters>8165</Characters>
  <Application>Microsoft Office Word</Application>
  <DocSecurity>0</DocSecurity>
  <Lines>68</Lines>
  <Paragraphs>19</Paragraphs>
  <ScaleCrop>false</ScaleCrop>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Luis Carlos Cordero Peña</cp:lastModifiedBy>
  <cp:revision>2</cp:revision>
  <dcterms:created xsi:type="dcterms:W3CDTF">2025-11-22T04:58:00Z</dcterms:created>
  <dcterms:modified xsi:type="dcterms:W3CDTF">2025-11-22T04:59:00Z</dcterms:modified>
</cp:coreProperties>
</file>